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2E" w:rsidRDefault="00CF762E" w:rsidP="00CF762E">
      <w:pPr>
        <w:pStyle w:val="a3"/>
        <w:jc w:val="center"/>
      </w:pPr>
      <w:r>
        <w:rPr>
          <w:b/>
          <w:bCs/>
          <w:color w:val="333399"/>
          <w:sz w:val="20"/>
          <w:szCs w:val="20"/>
        </w:rPr>
        <w:t>П</w:t>
      </w:r>
      <w:r>
        <w:rPr>
          <w:b/>
          <w:bCs/>
          <w:color w:val="333399"/>
          <w:sz w:val="20"/>
          <w:szCs w:val="20"/>
        </w:rPr>
        <w:t>орядок поступления граждан на муниципальную службу</w:t>
      </w:r>
      <w:bookmarkStart w:id="0" w:name="_GoBack"/>
      <w:bookmarkEnd w:id="0"/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center"/>
      </w:pPr>
      <w:r>
        <w:rPr>
          <w:b/>
          <w:bCs/>
          <w:color w:val="333399"/>
          <w:sz w:val="20"/>
          <w:szCs w:val="20"/>
        </w:rPr>
        <w:t>ФЕДЕРАЛЬНЫЙ ЗАКОН от 02.03.2007 № 25-фз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center"/>
      </w:pPr>
      <w:r>
        <w:rPr>
          <w:b/>
          <w:bCs/>
          <w:color w:val="333399"/>
          <w:sz w:val="20"/>
          <w:szCs w:val="20"/>
        </w:rPr>
        <w:t>О муниципальной службе в Российской Федерации</w:t>
      </w:r>
    </w:p>
    <w:p w:rsidR="00CF762E" w:rsidRDefault="00CF762E" w:rsidP="00CF762E">
      <w:pPr>
        <w:pStyle w:val="a3"/>
        <w:shd w:val="clear" w:color="auto" w:fill="FEFFD7"/>
        <w:spacing w:afterAutospacing="0" w:line="285" w:lineRule="atLeast"/>
        <w:jc w:val="center"/>
      </w:pPr>
      <w:r>
        <w:rPr>
          <w:b/>
          <w:bCs/>
          <w:color w:val="333399"/>
          <w:sz w:val="20"/>
          <w:szCs w:val="20"/>
        </w:rPr>
        <w:t>Глава 4. ПОРЯДОК ПОСТУПЛЕНИЯ НА МУНИЦИПАЛЬНУЮ СЛУЖБУ, ЕЕ ПРОХОЖДЕНИЯ И ПРЕКРАЩЕНИЯ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t> 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t> 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b/>
          <w:bCs/>
          <w:color w:val="333399"/>
          <w:sz w:val="20"/>
          <w:szCs w:val="20"/>
        </w:rPr>
        <w:t>Статья 16. Поступление на муниципальную службу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t> 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color w:val="333399"/>
          <w:sz w:val="20"/>
          <w:szCs w:val="20"/>
        </w:rPr>
        <w:t xml:space="preserve">1. </w:t>
      </w:r>
      <w:proofErr w:type="gramStart"/>
      <w:r>
        <w:rPr>
          <w:color w:val="333399"/>
          <w:sz w:val="20"/>
          <w:szCs w:val="20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  <w:proofErr w:type="gramEnd"/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t> 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color w:val="333399"/>
          <w:sz w:val="20"/>
          <w:szCs w:val="20"/>
        </w:rPr>
        <w:t xml:space="preserve">2. </w:t>
      </w:r>
      <w:proofErr w:type="gramStart"/>
      <w:r>
        <w:rPr>
          <w:color w:val="333399"/>
          <w:sz w:val="20"/>
          <w:szCs w:val="20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t> 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color w:val="333399"/>
          <w:sz w:val="20"/>
          <w:szCs w:val="20"/>
        </w:rPr>
        <w:t>3. При поступлении на муниципальную службу гражданин представляет: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color w:val="333399"/>
          <w:sz w:val="20"/>
          <w:szCs w:val="20"/>
        </w:rPr>
        <w:t>1) заявление с просьбой о поступлении на муниципальную службу и замещении должности муниципальной службы;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i/>
          <w:iCs/>
          <w:color w:val="333399"/>
          <w:sz w:val="20"/>
          <w:szCs w:val="20"/>
        </w:rPr>
        <w:t>Консультант Плюс: примечание.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i/>
          <w:iCs/>
          <w:color w:val="333399"/>
          <w:sz w:val="20"/>
          <w:szCs w:val="20"/>
        </w:rPr>
        <w:t>О форме анкеты, представляемой гражданином Российской Федерации, поступающим на муниципальную службу в Российской Федерации, см. распоряжение Правительства РФ от 26.05.2005 N 667-р.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color w:val="333399"/>
          <w:sz w:val="20"/>
          <w:szCs w:val="20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color w:val="333399"/>
          <w:sz w:val="20"/>
          <w:szCs w:val="20"/>
        </w:rPr>
        <w:t>(в ред. Федерального закона от 23.07.2008 N 160-ФЗ)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color w:val="333399"/>
          <w:sz w:val="20"/>
          <w:szCs w:val="20"/>
        </w:rPr>
        <w:t>3) паспорт;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color w:val="333399"/>
          <w:sz w:val="20"/>
          <w:szCs w:val="20"/>
        </w:rPr>
        <w:t>4) трудовую книжку, за исключением случаев, когда трудовой договор (контракт) заключается впервые;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color w:val="333399"/>
          <w:sz w:val="20"/>
          <w:szCs w:val="20"/>
        </w:rPr>
        <w:lastRenderedPageBreak/>
        <w:t>5) документ об образовании;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color w:val="333399"/>
          <w:sz w:val="20"/>
          <w:szCs w:val="20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color w:val="333399"/>
          <w:sz w:val="20"/>
          <w:szCs w:val="20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color w:val="333399"/>
          <w:sz w:val="20"/>
          <w:szCs w:val="20"/>
        </w:rPr>
        <w:t>8) документы воинского учета - для военнообязанных и лиц, подлежащих призыву на военную службу;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color w:val="333399"/>
          <w:sz w:val="20"/>
          <w:szCs w:val="20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color w:val="333399"/>
          <w:sz w:val="20"/>
          <w:szCs w:val="20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color w:val="333399"/>
          <w:sz w:val="20"/>
          <w:szCs w:val="20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t> 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color w:val="333399"/>
          <w:sz w:val="20"/>
          <w:szCs w:val="20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t> 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color w:val="333399"/>
          <w:sz w:val="20"/>
          <w:szCs w:val="20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t> 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color w:val="333399"/>
          <w:sz w:val="20"/>
          <w:szCs w:val="20"/>
        </w:rPr>
        <w:t xml:space="preserve">6. Поступление гражданина на муниципальную службу осуществляется </w:t>
      </w:r>
      <w:proofErr w:type="gramStart"/>
      <w:r>
        <w:rPr>
          <w:color w:val="333399"/>
          <w:sz w:val="20"/>
          <w:szCs w:val="20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>
        <w:rPr>
          <w:color w:val="333399"/>
          <w:sz w:val="20"/>
          <w:szCs w:val="20"/>
        </w:rPr>
        <w:t xml:space="preserve"> с учетом особенностей, предусмотренных настоящим Федеральным законом.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t> 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color w:val="333399"/>
          <w:sz w:val="20"/>
          <w:szCs w:val="20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t> 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color w:val="333399"/>
          <w:sz w:val="20"/>
          <w:szCs w:val="20"/>
        </w:rPr>
        <w:lastRenderedPageBreak/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t> 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color w:val="333399"/>
          <w:sz w:val="20"/>
          <w:szCs w:val="20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CF762E" w:rsidRDefault="00CF762E" w:rsidP="00CF762E">
      <w:pPr>
        <w:pStyle w:val="a3"/>
        <w:shd w:val="clear" w:color="auto" w:fill="FEFFD7"/>
        <w:spacing w:after="0" w:afterAutospacing="0" w:line="360" w:lineRule="atLeast"/>
        <w:jc w:val="center"/>
      </w:pPr>
      <w:r>
        <w:rPr>
          <w:b/>
          <w:bCs/>
          <w:color w:val="333399"/>
          <w:sz w:val="20"/>
          <w:szCs w:val="20"/>
        </w:rPr>
        <w:t>Порядок поступления граждан на муниципальную службу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center"/>
      </w:pPr>
      <w:r>
        <w:rPr>
          <w:b/>
          <w:bCs/>
          <w:color w:val="333399"/>
          <w:sz w:val="20"/>
          <w:szCs w:val="20"/>
        </w:rPr>
        <w:t>ФЕДЕРАЛЬНЫЙ ЗАКОН от 02.03.2007 № 25-фз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center"/>
      </w:pPr>
      <w:r>
        <w:rPr>
          <w:b/>
          <w:bCs/>
          <w:color w:val="333399"/>
          <w:sz w:val="20"/>
          <w:szCs w:val="20"/>
        </w:rPr>
        <w:t>О муниципальной службе в Российской Федерации</w:t>
      </w:r>
    </w:p>
    <w:p w:rsidR="00CF762E" w:rsidRDefault="00CF762E" w:rsidP="00CF762E">
      <w:pPr>
        <w:pStyle w:val="a3"/>
        <w:shd w:val="clear" w:color="auto" w:fill="FEFFD7"/>
        <w:spacing w:afterAutospacing="0" w:line="285" w:lineRule="atLeast"/>
        <w:jc w:val="center"/>
      </w:pPr>
      <w:r>
        <w:rPr>
          <w:b/>
          <w:bCs/>
          <w:color w:val="333399"/>
          <w:sz w:val="20"/>
          <w:szCs w:val="20"/>
        </w:rPr>
        <w:t>Глава 4. ПОРЯДОК ПОСТУПЛЕНИЯ НА МУНИЦИПАЛЬНУЮ СЛУЖБУ, ЕЕ ПРОХОЖДЕНИЯ И ПРЕКРАЩЕНИЯ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t> 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t> 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b/>
          <w:bCs/>
          <w:color w:val="333399"/>
          <w:sz w:val="20"/>
          <w:szCs w:val="20"/>
        </w:rPr>
        <w:t>Статья 16. Поступление на муниципальную службу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t> 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color w:val="333399"/>
          <w:sz w:val="20"/>
          <w:szCs w:val="20"/>
        </w:rPr>
        <w:t xml:space="preserve">1. </w:t>
      </w:r>
      <w:proofErr w:type="gramStart"/>
      <w:r>
        <w:rPr>
          <w:color w:val="333399"/>
          <w:sz w:val="20"/>
          <w:szCs w:val="20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  <w:proofErr w:type="gramEnd"/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t> 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color w:val="333399"/>
          <w:sz w:val="20"/>
          <w:szCs w:val="20"/>
        </w:rPr>
        <w:t xml:space="preserve">2. </w:t>
      </w:r>
      <w:proofErr w:type="gramStart"/>
      <w:r>
        <w:rPr>
          <w:color w:val="333399"/>
          <w:sz w:val="20"/>
          <w:szCs w:val="20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t> 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color w:val="333399"/>
          <w:sz w:val="20"/>
          <w:szCs w:val="20"/>
        </w:rPr>
        <w:t>3. При поступлении на муниципальную службу гражданин представляет: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color w:val="333399"/>
          <w:sz w:val="20"/>
          <w:szCs w:val="20"/>
        </w:rPr>
        <w:t>1) заявление с просьбой о поступлении на муниципальную службу и замещении должности муниципальной службы;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i/>
          <w:iCs/>
          <w:color w:val="333399"/>
          <w:sz w:val="20"/>
          <w:szCs w:val="20"/>
        </w:rPr>
        <w:t>Консультант Плюс: примечание.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i/>
          <w:iCs/>
          <w:color w:val="333399"/>
          <w:sz w:val="20"/>
          <w:szCs w:val="20"/>
        </w:rPr>
        <w:t>О форме анкеты, представляемой гражданином Российской Федерации, поступающим на муниципальную службу в Российской Федерации, см. распоряжение Правительства РФ от 26.05.2005 N 667-р.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color w:val="333399"/>
          <w:sz w:val="20"/>
          <w:szCs w:val="20"/>
        </w:rPr>
        <w:lastRenderedPageBreak/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color w:val="333399"/>
          <w:sz w:val="20"/>
          <w:szCs w:val="20"/>
        </w:rPr>
        <w:t>(в ред. Федерального закона от 23.07.2008 N 160-ФЗ)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color w:val="333399"/>
          <w:sz w:val="20"/>
          <w:szCs w:val="20"/>
        </w:rPr>
        <w:t>3) паспорт;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color w:val="333399"/>
          <w:sz w:val="20"/>
          <w:szCs w:val="20"/>
        </w:rPr>
        <w:t>4) трудовую книжку, за исключением случаев, когда трудовой договор (контракт) заключается впервые;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color w:val="333399"/>
          <w:sz w:val="20"/>
          <w:szCs w:val="20"/>
        </w:rPr>
        <w:t>5) документ об образовании;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color w:val="333399"/>
          <w:sz w:val="20"/>
          <w:szCs w:val="20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color w:val="333399"/>
          <w:sz w:val="20"/>
          <w:szCs w:val="20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color w:val="333399"/>
          <w:sz w:val="20"/>
          <w:szCs w:val="20"/>
        </w:rPr>
        <w:t>8) документы воинского учета - для военнообязанных и лиц, подлежащих призыву на военную службу;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color w:val="333399"/>
          <w:sz w:val="20"/>
          <w:szCs w:val="20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color w:val="333399"/>
          <w:sz w:val="20"/>
          <w:szCs w:val="20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color w:val="333399"/>
          <w:sz w:val="20"/>
          <w:szCs w:val="20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t> 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color w:val="333399"/>
          <w:sz w:val="20"/>
          <w:szCs w:val="20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t> 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color w:val="333399"/>
          <w:sz w:val="20"/>
          <w:szCs w:val="20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t> 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color w:val="333399"/>
          <w:sz w:val="20"/>
          <w:szCs w:val="20"/>
        </w:rPr>
        <w:t xml:space="preserve">6. Поступление гражданина на муниципальную службу осуществляется </w:t>
      </w:r>
      <w:proofErr w:type="gramStart"/>
      <w:r>
        <w:rPr>
          <w:color w:val="333399"/>
          <w:sz w:val="20"/>
          <w:szCs w:val="20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>
        <w:rPr>
          <w:color w:val="333399"/>
          <w:sz w:val="20"/>
          <w:szCs w:val="20"/>
        </w:rPr>
        <w:t xml:space="preserve"> с учетом особенностей, предусмотренных настоящим Федеральным законом.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t> 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color w:val="333399"/>
          <w:sz w:val="20"/>
          <w:szCs w:val="20"/>
        </w:rPr>
        <w:lastRenderedPageBreak/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t> 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color w:val="333399"/>
          <w:sz w:val="20"/>
          <w:szCs w:val="20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t> </w:t>
      </w:r>
    </w:p>
    <w:p w:rsidR="00CF762E" w:rsidRDefault="00CF762E" w:rsidP="00CF762E">
      <w:pPr>
        <w:pStyle w:val="a3"/>
        <w:shd w:val="clear" w:color="auto" w:fill="FEFFD7"/>
        <w:spacing w:after="0" w:afterAutospacing="0" w:line="285" w:lineRule="atLeast"/>
        <w:jc w:val="both"/>
      </w:pPr>
      <w:r>
        <w:rPr>
          <w:color w:val="333399"/>
          <w:sz w:val="20"/>
          <w:szCs w:val="20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9A1138" w:rsidRDefault="009A1138"/>
    <w:sectPr w:rsidR="009A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BB"/>
    <w:rsid w:val="003B56BB"/>
    <w:rsid w:val="009A1138"/>
    <w:rsid w:val="00C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1372</Words>
  <Characters>7821</Characters>
  <Application>Microsoft Office Word</Application>
  <DocSecurity>0</DocSecurity>
  <Lines>65</Lines>
  <Paragraphs>18</Paragraphs>
  <ScaleCrop>false</ScaleCrop>
  <Company/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2017-12-22T12:35:00Z</dcterms:created>
  <dcterms:modified xsi:type="dcterms:W3CDTF">2017-12-22T12:36:00Z</dcterms:modified>
</cp:coreProperties>
</file>