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2E" w:rsidRDefault="00CF762E" w:rsidP="00CF762E">
      <w:pPr>
        <w:pStyle w:val="a3"/>
        <w:jc w:val="center"/>
      </w:pPr>
      <w:r>
        <w:rPr>
          <w:b/>
          <w:bCs/>
          <w:color w:val="333399"/>
          <w:sz w:val="20"/>
          <w:szCs w:val="20"/>
        </w:rPr>
        <w:t>П</w:t>
      </w:r>
      <w:r>
        <w:rPr>
          <w:b/>
          <w:bCs/>
          <w:color w:val="333399"/>
          <w:sz w:val="20"/>
          <w:szCs w:val="20"/>
        </w:rPr>
        <w:t>орядок поступления граждан на муниципальную службу</w:t>
      </w:r>
      <w:bookmarkStart w:id="0" w:name="_GoBack"/>
      <w:bookmarkEnd w:id="0"/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center"/>
      </w:pPr>
      <w:r>
        <w:rPr>
          <w:b/>
          <w:bCs/>
          <w:color w:val="333399"/>
          <w:sz w:val="20"/>
          <w:szCs w:val="20"/>
        </w:rPr>
        <w:t>ФЕДЕРАЛЬНЫЙ ЗАКОН от 02.03.2007 № 25-фз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center"/>
      </w:pPr>
      <w:r>
        <w:rPr>
          <w:b/>
          <w:bCs/>
          <w:color w:val="333399"/>
          <w:sz w:val="20"/>
          <w:szCs w:val="20"/>
        </w:rPr>
        <w:t>О муниципальной службе в Российской Федерации</w:t>
      </w:r>
    </w:p>
    <w:p w:rsidR="00CF762E" w:rsidRDefault="00CF762E" w:rsidP="00CF762E">
      <w:pPr>
        <w:pStyle w:val="a3"/>
        <w:shd w:val="clear" w:color="auto" w:fill="FEFFD7"/>
        <w:spacing w:afterAutospacing="0" w:line="285" w:lineRule="atLeast"/>
        <w:jc w:val="center"/>
      </w:pPr>
      <w:r>
        <w:rPr>
          <w:b/>
          <w:bCs/>
          <w:color w:val="333399"/>
          <w:sz w:val="20"/>
          <w:szCs w:val="20"/>
        </w:rPr>
        <w:t>Глава 4. ПОРЯДОК ПОСТУПЛЕНИЯ НА МУНИЦИПАЛЬНУЮ СЛУЖБУ, ЕЕ ПРОХОЖДЕНИЯ И ПРЕКРАЩЕНИЯ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b/>
          <w:bCs/>
          <w:color w:val="333399"/>
          <w:sz w:val="20"/>
          <w:szCs w:val="20"/>
        </w:rPr>
        <w:t>Статья 16. Поступление на муниципальную службу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 xml:space="preserve">1. </w:t>
      </w:r>
      <w:proofErr w:type="gramStart"/>
      <w:r>
        <w:rPr>
          <w:color w:val="333399"/>
          <w:sz w:val="20"/>
          <w:szCs w:val="20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proofErr w:type="gramEnd"/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 xml:space="preserve">2. </w:t>
      </w:r>
      <w:proofErr w:type="gramStart"/>
      <w:r>
        <w:rPr>
          <w:color w:val="333399"/>
          <w:sz w:val="20"/>
          <w:szCs w:val="20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3. При поступлении на муниципальную службу гражданин представляет: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1) заявление с просьбой о поступлении на муниципальную службу и замещении должности муниципальной службы;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i/>
          <w:iCs/>
          <w:color w:val="333399"/>
          <w:sz w:val="20"/>
          <w:szCs w:val="20"/>
        </w:rPr>
        <w:t>Консультант Плюс: примечание.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i/>
          <w:iCs/>
          <w:color w:val="333399"/>
          <w:sz w:val="20"/>
          <w:szCs w:val="20"/>
        </w:rPr>
        <w:t>О форме анкеты, представляемой гражданином Российской Федерации, поступающим на муниципальную службу в Российской Федерации, см. распоряжение Правительства РФ от 26.05.2005 N 667-р.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(в ред. Федерального закона от 23.07.2008 N 160-ФЗ)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3) паспорт;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4) трудовую книжку, за исключением случаев, когда трудовой договор (контракт) заключается впервые;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lastRenderedPageBreak/>
        <w:t>5) документ об образовании;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8) документы воинского учета - для военнообязанных и лиц, подлежащих призыву на военную службу;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 xml:space="preserve">6. Поступление гражданина на муниципальную службу осуществляется </w:t>
      </w:r>
      <w:proofErr w:type="gramStart"/>
      <w:r>
        <w:rPr>
          <w:color w:val="333399"/>
          <w:sz w:val="20"/>
          <w:szCs w:val="20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rPr>
          <w:color w:val="333399"/>
          <w:sz w:val="20"/>
          <w:szCs w:val="20"/>
        </w:rPr>
        <w:t xml:space="preserve"> с учетом особенностей, предусмотренных настоящим Федеральным законом.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lastRenderedPageBreak/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CF762E" w:rsidRDefault="00CF762E" w:rsidP="00CF762E">
      <w:pPr>
        <w:pStyle w:val="a3"/>
        <w:shd w:val="clear" w:color="auto" w:fill="FEFFD7"/>
        <w:spacing w:after="0" w:afterAutospacing="0" w:line="360" w:lineRule="atLeast"/>
        <w:jc w:val="center"/>
      </w:pPr>
      <w:r>
        <w:rPr>
          <w:b/>
          <w:bCs/>
          <w:color w:val="333399"/>
          <w:sz w:val="20"/>
          <w:szCs w:val="20"/>
        </w:rPr>
        <w:t>Порядок поступления граждан на муниципальную службу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center"/>
      </w:pPr>
      <w:r>
        <w:rPr>
          <w:b/>
          <w:bCs/>
          <w:color w:val="333399"/>
          <w:sz w:val="20"/>
          <w:szCs w:val="20"/>
        </w:rPr>
        <w:t>ФЕДЕРАЛЬНЫЙ ЗАКОН от 02.03.2007 № 25-фз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center"/>
      </w:pPr>
      <w:r>
        <w:rPr>
          <w:b/>
          <w:bCs/>
          <w:color w:val="333399"/>
          <w:sz w:val="20"/>
          <w:szCs w:val="20"/>
        </w:rPr>
        <w:t>О муниципальной службе в Российской Федерации</w:t>
      </w:r>
    </w:p>
    <w:p w:rsidR="00CF762E" w:rsidRDefault="00CF762E" w:rsidP="00CF762E">
      <w:pPr>
        <w:pStyle w:val="a3"/>
        <w:shd w:val="clear" w:color="auto" w:fill="FEFFD7"/>
        <w:spacing w:afterAutospacing="0" w:line="285" w:lineRule="atLeast"/>
        <w:jc w:val="center"/>
      </w:pPr>
      <w:r>
        <w:rPr>
          <w:b/>
          <w:bCs/>
          <w:color w:val="333399"/>
          <w:sz w:val="20"/>
          <w:szCs w:val="20"/>
        </w:rPr>
        <w:t>Глава 4. ПОРЯДОК ПОСТУПЛЕНИЯ НА МУНИЦИПАЛЬНУЮ СЛУЖБУ, ЕЕ ПРОХОЖДЕНИЯ И ПРЕКРАЩЕНИЯ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b/>
          <w:bCs/>
          <w:color w:val="333399"/>
          <w:sz w:val="20"/>
          <w:szCs w:val="20"/>
        </w:rPr>
        <w:t>Статья 16. Поступление на муниципальную службу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 xml:space="preserve">1. </w:t>
      </w:r>
      <w:proofErr w:type="gramStart"/>
      <w:r>
        <w:rPr>
          <w:color w:val="333399"/>
          <w:sz w:val="20"/>
          <w:szCs w:val="20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proofErr w:type="gramEnd"/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 xml:space="preserve">2. </w:t>
      </w:r>
      <w:proofErr w:type="gramStart"/>
      <w:r>
        <w:rPr>
          <w:color w:val="333399"/>
          <w:sz w:val="20"/>
          <w:szCs w:val="20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3. При поступлении на муниципальную службу гражданин представляет: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1) заявление с просьбой о поступлении на муниципальную службу и замещении должности муниципальной службы;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i/>
          <w:iCs/>
          <w:color w:val="333399"/>
          <w:sz w:val="20"/>
          <w:szCs w:val="20"/>
        </w:rPr>
        <w:t>Консультант Плюс: примечание.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i/>
          <w:iCs/>
          <w:color w:val="333399"/>
          <w:sz w:val="20"/>
          <w:szCs w:val="20"/>
        </w:rPr>
        <w:t>О форме анкеты, представляемой гражданином Российской Федерации, поступающим на муниципальную службу в Российской Федерации, см. распоряжение Правительства РФ от 26.05.2005 N 667-р.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lastRenderedPageBreak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(в ред. Федерального закона от 23.07.2008 N 160-ФЗ)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3) паспорт;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4) трудовую книжку, за исключением случаев, когда трудовой договор (контракт) заключается впервые;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5) документ об образовании;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8) документы воинского учета - для военнообязанных и лиц, подлежащих призыву на военную службу;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 xml:space="preserve">6. Поступление гражданина на муниципальную службу осуществляется </w:t>
      </w:r>
      <w:proofErr w:type="gramStart"/>
      <w:r>
        <w:rPr>
          <w:color w:val="333399"/>
          <w:sz w:val="20"/>
          <w:szCs w:val="20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rPr>
          <w:color w:val="333399"/>
          <w:sz w:val="20"/>
          <w:szCs w:val="20"/>
        </w:rPr>
        <w:t xml:space="preserve"> с учетом особенностей, предусмотренных настоящим Федеральным законом.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lastRenderedPageBreak/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t> </w:t>
      </w:r>
    </w:p>
    <w:p w:rsidR="00CF762E" w:rsidRDefault="00CF762E" w:rsidP="00CF762E">
      <w:pPr>
        <w:pStyle w:val="a3"/>
        <w:shd w:val="clear" w:color="auto" w:fill="FEFFD7"/>
        <w:spacing w:after="0" w:afterAutospacing="0" w:line="285" w:lineRule="atLeast"/>
        <w:jc w:val="both"/>
      </w:pPr>
      <w:r>
        <w:rPr>
          <w:color w:val="333399"/>
          <w:sz w:val="20"/>
          <w:szCs w:val="20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9A1138" w:rsidRDefault="009A1138"/>
    <w:sectPr w:rsidR="009A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BB"/>
    <w:rsid w:val="003B56BB"/>
    <w:rsid w:val="009A1138"/>
    <w:rsid w:val="00C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2017-12-22T12:35:00Z</dcterms:created>
  <dcterms:modified xsi:type="dcterms:W3CDTF">2017-12-22T12:36:00Z</dcterms:modified>
</cp:coreProperties>
</file>